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26FA" w:rsidRDefault="000834B1">
      <w:pPr>
        <w:pStyle w:val="a4"/>
      </w:pPr>
      <w:r>
        <w:rPr>
          <w:color w:val="0A1F33"/>
        </w:rPr>
        <w:t>Численность</w:t>
      </w:r>
      <w:r>
        <w:rPr>
          <w:color w:val="0A1F33"/>
          <w:spacing w:val="-5"/>
        </w:rPr>
        <w:t xml:space="preserve"> </w:t>
      </w:r>
      <w:r>
        <w:rPr>
          <w:color w:val="0A1F33"/>
        </w:rPr>
        <w:t>обучающихся</w:t>
      </w:r>
    </w:p>
    <w:p w:rsidR="00DF26FA" w:rsidRDefault="00DF26FA">
      <w:pPr>
        <w:pStyle w:val="a3"/>
        <w:spacing w:before="3"/>
        <w:ind w:left="0"/>
        <w:rPr>
          <w:b/>
          <w:sz w:val="31"/>
        </w:rPr>
      </w:pPr>
    </w:p>
    <w:p w:rsidR="00DF26FA" w:rsidRDefault="000834B1">
      <w:pPr>
        <w:pStyle w:val="a3"/>
        <w:spacing w:before="0"/>
      </w:pPr>
      <w:r>
        <w:rPr>
          <w:color w:val="0A1F33"/>
        </w:rPr>
        <w:t>Общая</w:t>
      </w:r>
      <w:r>
        <w:rPr>
          <w:color w:val="0A1F33"/>
          <w:spacing w:val="-3"/>
        </w:rPr>
        <w:t xml:space="preserve"> </w:t>
      </w:r>
      <w:r>
        <w:rPr>
          <w:color w:val="0A1F33"/>
        </w:rPr>
        <w:t>численность</w:t>
      </w:r>
      <w:r>
        <w:rPr>
          <w:color w:val="0A1F33"/>
          <w:spacing w:val="-2"/>
        </w:rPr>
        <w:t xml:space="preserve"> </w:t>
      </w:r>
      <w:r>
        <w:rPr>
          <w:color w:val="0A1F33"/>
        </w:rPr>
        <w:t>обучающихся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—</w:t>
      </w:r>
      <w:r>
        <w:rPr>
          <w:color w:val="0A1F33"/>
          <w:spacing w:val="-2"/>
        </w:rPr>
        <w:t xml:space="preserve"> </w:t>
      </w:r>
      <w:r>
        <w:rPr>
          <w:color w:val="0A1F33"/>
        </w:rPr>
        <w:t>84</w:t>
      </w:r>
      <w:r>
        <w:rPr>
          <w:color w:val="0A1F33"/>
          <w:spacing w:val="-2"/>
        </w:rPr>
        <w:t xml:space="preserve"> </w:t>
      </w:r>
      <w:r>
        <w:rPr>
          <w:color w:val="0A1F33"/>
        </w:rPr>
        <w:t>человека</w:t>
      </w:r>
    </w:p>
    <w:p w:rsidR="00DF26FA" w:rsidRDefault="000834B1">
      <w:pPr>
        <w:pStyle w:val="a3"/>
        <w:ind w:left="160" w:right="1005" w:hanging="60"/>
      </w:pPr>
      <w:r>
        <w:rPr>
          <w:color w:val="0A1F33"/>
        </w:rPr>
        <w:t>Численность обучающихся за счет бюджетных ассигнований федерального бюджета —</w:t>
      </w:r>
      <w:r>
        <w:rPr>
          <w:color w:val="0A1F33"/>
          <w:spacing w:val="-57"/>
        </w:rPr>
        <w:t xml:space="preserve"> </w:t>
      </w:r>
      <w:r w:rsidR="007A002D">
        <w:rPr>
          <w:color w:val="0A1F33"/>
        </w:rPr>
        <w:t>0 человек</w:t>
      </w:r>
    </w:p>
    <w:p w:rsidR="00DF26FA" w:rsidRDefault="000834B1">
      <w:pPr>
        <w:pStyle w:val="a3"/>
        <w:spacing w:before="203"/>
        <w:ind w:right="1107"/>
      </w:pPr>
      <w:r>
        <w:rPr>
          <w:color w:val="0A1F33"/>
        </w:rPr>
        <w:t>Численность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обучающихся</w:t>
      </w:r>
      <w:r>
        <w:rPr>
          <w:color w:val="0A1F33"/>
          <w:spacing w:val="-5"/>
        </w:rPr>
        <w:t xml:space="preserve"> </w:t>
      </w:r>
      <w:r>
        <w:rPr>
          <w:color w:val="0A1F33"/>
        </w:rPr>
        <w:t>за</w:t>
      </w:r>
      <w:r>
        <w:rPr>
          <w:color w:val="0A1F33"/>
          <w:spacing w:val="-7"/>
        </w:rPr>
        <w:t xml:space="preserve"> </w:t>
      </w:r>
      <w:r>
        <w:rPr>
          <w:color w:val="0A1F33"/>
        </w:rPr>
        <w:t>счет</w:t>
      </w:r>
      <w:r>
        <w:rPr>
          <w:color w:val="0A1F33"/>
          <w:spacing w:val="-5"/>
        </w:rPr>
        <w:t xml:space="preserve"> </w:t>
      </w:r>
      <w:r>
        <w:rPr>
          <w:color w:val="0A1F33"/>
        </w:rPr>
        <w:t>бюджетных</w:t>
      </w:r>
      <w:r>
        <w:rPr>
          <w:color w:val="0A1F33"/>
          <w:spacing w:val="-5"/>
        </w:rPr>
        <w:t xml:space="preserve"> </w:t>
      </w:r>
      <w:r>
        <w:rPr>
          <w:color w:val="0A1F33"/>
        </w:rPr>
        <w:t>ассигнований</w:t>
      </w:r>
      <w:r>
        <w:rPr>
          <w:color w:val="0A1F33"/>
          <w:spacing w:val="-4"/>
        </w:rPr>
        <w:t xml:space="preserve"> </w:t>
      </w:r>
      <w:r>
        <w:rPr>
          <w:color w:val="0A1F33"/>
        </w:rPr>
        <w:t>федерального</w:t>
      </w:r>
      <w:r>
        <w:rPr>
          <w:color w:val="0A1F33"/>
          <w:spacing w:val="-10"/>
        </w:rPr>
        <w:t xml:space="preserve"> </w:t>
      </w:r>
      <w:r>
        <w:rPr>
          <w:color w:val="0A1F33"/>
        </w:rPr>
        <w:t>бюджета,</w:t>
      </w:r>
      <w:r>
        <w:rPr>
          <w:color w:val="0A1F33"/>
          <w:spacing w:val="-57"/>
        </w:rPr>
        <w:t xml:space="preserve"> </w:t>
      </w:r>
      <w:r>
        <w:rPr>
          <w:color w:val="0A1F33"/>
        </w:rPr>
        <w:t>являющихся иностранными</w:t>
      </w:r>
      <w:r>
        <w:rPr>
          <w:color w:val="0A1F33"/>
          <w:spacing w:val="1"/>
        </w:rPr>
        <w:t xml:space="preserve"> </w:t>
      </w:r>
      <w:r>
        <w:rPr>
          <w:color w:val="0A1F33"/>
        </w:rPr>
        <w:t>гражданами</w:t>
      </w:r>
      <w:r>
        <w:rPr>
          <w:color w:val="0A1F33"/>
          <w:spacing w:val="3"/>
        </w:rPr>
        <w:t xml:space="preserve"> </w:t>
      </w:r>
      <w:r>
        <w:rPr>
          <w:color w:val="0A1F33"/>
        </w:rPr>
        <w:t>— 0 человек</w:t>
      </w:r>
    </w:p>
    <w:p w:rsidR="00DF26FA" w:rsidRDefault="000834B1">
      <w:pPr>
        <w:pStyle w:val="a3"/>
        <w:spacing w:before="198"/>
        <w:ind w:right="1005"/>
      </w:pPr>
      <w:r>
        <w:rPr>
          <w:color w:val="0A1F33"/>
        </w:rPr>
        <w:t>Численность</w:t>
      </w:r>
      <w:r>
        <w:rPr>
          <w:color w:val="0A1F33"/>
          <w:spacing w:val="-3"/>
        </w:rPr>
        <w:t xml:space="preserve"> </w:t>
      </w:r>
      <w:r>
        <w:rPr>
          <w:color w:val="0A1F33"/>
        </w:rPr>
        <w:t>обучающихся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за</w:t>
      </w:r>
      <w:r>
        <w:rPr>
          <w:color w:val="0A1F33"/>
          <w:spacing w:val="-8"/>
        </w:rPr>
        <w:t xml:space="preserve"> </w:t>
      </w:r>
      <w:r>
        <w:rPr>
          <w:color w:val="0A1F33"/>
        </w:rPr>
        <w:t>счет</w:t>
      </w:r>
      <w:r>
        <w:rPr>
          <w:color w:val="0A1F33"/>
          <w:spacing w:val="-7"/>
        </w:rPr>
        <w:t xml:space="preserve"> </w:t>
      </w:r>
      <w:r>
        <w:rPr>
          <w:color w:val="0A1F33"/>
        </w:rPr>
        <w:t>бюджетных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ассигнований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бюджетов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субъектов</w:t>
      </w:r>
      <w:r>
        <w:rPr>
          <w:color w:val="0A1F33"/>
          <w:spacing w:val="-57"/>
        </w:rPr>
        <w:t xml:space="preserve"> </w:t>
      </w:r>
      <w:r>
        <w:rPr>
          <w:color w:val="0A1F33"/>
        </w:rPr>
        <w:t>Российской Федерации</w:t>
      </w:r>
      <w:r>
        <w:rPr>
          <w:color w:val="0A1F33"/>
          <w:spacing w:val="4"/>
        </w:rPr>
        <w:t xml:space="preserve"> </w:t>
      </w:r>
      <w:r>
        <w:rPr>
          <w:color w:val="0A1F33"/>
        </w:rPr>
        <w:t>— 0 человек</w:t>
      </w:r>
    </w:p>
    <w:p w:rsidR="00DF26FA" w:rsidRDefault="000834B1">
      <w:pPr>
        <w:pStyle w:val="a3"/>
        <w:spacing w:line="242" w:lineRule="auto"/>
        <w:ind w:right="1005"/>
      </w:pPr>
      <w:r>
        <w:rPr>
          <w:color w:val="0A1F33"/>
        </w:rPr>
        <w:t>Численность</w:t>
      </w:r>
      <w:r>
        <w:rPr>
          <w:color w:val="0A1F33"/>
          <w:spacing w:val="-3"/>
        </w:rPr>
        <w:t xml:space="preserve"> </w:t>
      </w:r>
      <w:r>
        <w:rPr>
          <w:color w:val="0A1F33"/>
        </w:rPr>
        <w:t>обучающихся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за</w:t>
      </w:r>
      <w:r>
        <w:rPr>
          <w:color w:val="0A1F33"/>
          <w:spacing w:val="-8"/>
        </w:rPr>
        <w:t xml:space="preserve"> </w:t>
      </w:r>
      <w:r>
        <w:rPr>
          <w:color w:val="0A1F33"/>
        </w:rPr>
        <w:t>счет</w:t>
      </w:r>
      <w:r>
        <w:rPr>
          <w:color w:val="0A1F33"/>
          <w:spacing w:val="-7"/>
        </w:rPr>
        <w:t xml:space="preserve"> </w:t>
      </w:r>
      <w:r>
        <w:rPr>
          <w:color w:val="0A1F33"/>
        </w:rPr>
        <w:t>бюджетных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ассигнований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бюджетов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субъектов</w:t>
      </w:r>
      <w:r>
        <w:rPr>
          <w:color w:val="0A1F33"/>
          <w:spacing w:val="-57"/>
        </w:rPr>
        <w:t xml:space="preserve"> </w:t>
      </w:r>
      <w:r>
        <w:rPr>
          <w:color w:val="0A1F33"/>
        </w:rPr>
        <w:t>Российской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Федерации,</w:t>
      </w:r>
      <w:r>
        <w:rPr>
          <w:color w:val="0A1F33"/>
          <w:spacing w:val="-2"/>
        </w:rPr>
        <w:t xml:space="preserve"> </w:t>
      </w:r>
      <w:r>
        <w:rPr>
          <w:color w:val="0A1F33"/>
        </w:rPr>
        <w:t>являющихся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иностранными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гражданами</w:t>
      </w:r>
      <w:r>
        <w:rPr>
          <w:color w:val="0A1F33"/>
          <w:spacing w:val="1"/>
        </w:rPr>
        <w:t xml:space="preserve"> </w:t>
      </w:r>
      <w:r>
        <w:rPr>
          <w:color w:val="0A1F33"/>
        </w:rPr>
        <w:t>—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0</w:t>
      </w:r>
      <w:r>
        <w:rPr>
          <w:color w:val="0A1F33"/>
          <w:spacing w:val="-2"/>
        </w:rPr>
        <w:t xml:space="preserve"> </w:t>
      </w:r>
      <w:r>
        <w:rPr>
          <w:color w:val="0A1F33"/>
        </w:rPr>
        <w:t>человек</w:t>
      </w:r>
    </w:p>
    <w:p w:rsidR="00DF26FA" w:rsidRDefault="000834B1">
      <w:pPr>
        <w:pStyle w:val="a3"/>
        <w:spacing w:before="197"/>
        <w:ind w:right="1232"/>
      </w:pPr>
      <w:r>
        <w:rPr>
          <w:color w:val="0A1F33"/>
        </w:rPr>
        <w:t>Численность обучающихся за счет бюджетных а</w:t>
      </w:r>
      <w:r w:rsidR="007A002D">
        <w:rPr>
          <w:color w:val="0A1F33"/>
        </w:rPr>
        <w:t xml:space="preserve">ссигнований местных бюджетов — 84 </w:t>
      </w:r>
      <w:r>
        <w:rPr>
          <w:color w:val="0A1F33"/>
        </w:rPr>
        <w:t>человек</w:t>
      </w:r>
      <w:r w:rsidR="007A002D">
        <w:rPr>
          <w:color w:val="0A1F33"/>
        </w:rPr>
        <w:t>а</w:t>
      </w:r>
      <w:bookmarkStart w:id="0" w:name="_GoBack"/>
      <w:bookmarkEnd w:id="0"/>
    </w:p>
    <w:p w:rsidR="00DF26FA" w:rsidRDefault="000834B1">
      <w:pPr>
        <w:pStyle w:val="a3"/>
        <w:ind w:right="1005"/>
      </w:pPr>
      <w:r>
        <w:rPr>
          <w:color w:val="0A1F33"/>
        </w:rPr>
        <w:t>Численность</w:t>
      </w:r>
      <w:r>
        <w:rPr>
          <w:color w:val="0A1F33"/>
          <w:spacing w:val="-2"/>
        </w:rPr>
        <w:t xml:space="preserve"> </w:t>
      </w:r>
      <w:r>
        <w:rPr>
          <w:color w:val="0A1F33"/>
        </w:rPr>
        <w:t>обучающихся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за</w:t>
      </w:r>
      <w:r>
        <w:rPr>
          <w:color w:val="0A1F33"/>
          <w:spacing w:val="-7"/>
        </w:rPr>
        <w:t xml:space="preserve"> </w:t>
      </w:r>
      <w:r>
        <w:rPr>
          <w:color w:val="0A1F33"/>
        </w:rPr>
        <w:t>счет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бюджетных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ассигнований</w:t>
      </w:r>
      <w:r>
        <w:rPr>
          <w:color w:val="0A1F33"/>
          <w:spacing w:val="-5"/>
        </w:rPr>
        <w:t xml:space="preserve"> </w:t>
      </w:r>
      <w:r>
        <w:rPr>
          <w:color w:val="0A1F33"/>
        </w:rPr>
        <w:t>местных</w:t>
      </w:r>
      <w:r>
        <w:rPr>
          <w:color w:val="0A1F33"/>
          <w:spacing w:val="-5"/>
        </w:rPr>
        <w:t xml:space="preserve"> </w:t>
      </w:r>
      <w:r>
        <w:rPr>
          <w:color w:val="0A1F33"/>
        </w:rPr>
        <w:t>бюджетов,</w:t>
      </w:r>
      <w:r>
        <w:rPr>
          <w:color w:val="0A1F33"/>
          <w:spacing w:val="-57"/>
        </w:rPr>
        <w:t xml:space="preserve"> </w:t>
      </w:r>
      <w:r>
        <w:rPr>
          <w:color w:val="0A1F33"/>
        </w:rPr>
        <w:t>являющихся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иностранными</w:t>
      </w:r>
      <w:r>
        <w:rPr>
          <w:color w:val="0A1F33"/>
          <w:spacing w:val="1"/>
        </w:rPr>
        <w:t xml:space="preserve"> </w:t>
      </w:r>
      <w:r>
        <w:rPr>
          <w:color w:val="0A1F33"/>
        </w:rPr>
        <w:t>гражданами</w:t>
      </w:r>
      <w:r>
        <w:rPr>
          <w:color w:val="0A1F33"/>
          <w:spacing w:val="5"/>
        </w:rPr>
        <w:t xml:space="preserve"> </w:t>
      </w:r>
      <w:r>
        <w:rPr>
          <w:color w:val="0A1F33"/>
        </w:rPr>
        <w:t>— 0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человек</w:t>
      </w:r>
    </w:p>
    <w:p w:rsidR="00DF26FA" w:rsidRDefault="000834B1">
      <w:pPr>
        <w:pStyle w:val="a3"/>
        <w:spacing w:before="203"/>
        <w:ind w:right="1107"/>
      </w:pPr>
      <w:r>
        <w:rPr>
          <w:color w:val="0A1F33"/>
        </w:rPr>
        <w:t>Численность обучающихся по договорам об образовании, заключаемых при приеме на</w:t>
      </w:r>
      <w:r>
        <w:rPr>
          <w:color w:val="0A1F33"/>
          <w:spacing w:val="-57"/>
        </w:rPr>
        <w:t xml:space="preserve"> </w:t>
      </w:r>
      <w:r>
        <w:rPr>
          <w:color w:val="0A1F33"/>
        </w:rPr>
        <w:t>обучение</w:t>
      </w:r>
      <w:r>
        <w:rPr>
          <w:color w:val="0A1F33"/>
          <w:spacing w:val="-3"/>
        </w:rPr>
        <w:t xml:space="preserve"> </w:t>
      </w:r>
      <w:r>
        <w:rPr>
          <w:color w:val="0A1F33"/>
        </w:rPr>
        <w:t>за</w:t>
      </w:r>
      <w:r>
        <w:rPr>
          <w:color w:val="0A1F33"/>
          <w:spacing w:val="-3"/>
        </w:rPr>
        <w:t xml:space="preserve"> </w:t>
      </w:r>
      <w:r>
        <w:rPr>
          <w:color w:val="0A1F33"/>
        </w:rPr>
        <w:t>счет средств физического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и (или)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юридического</w:t>
      </w:r>
      <w:r>
        <w:rPr>
          <w:color w:val="0A1F33"/>
          <w:spacing w:val="-6"/>
        </w:rPr>
        <w:t xml:space="preserve"> </w:t>
      </w:r>
      <w:r>
        <w:rPr>
          <w:color w:val="0A1F33"/>
        </w:rPr>
        <w:t>лица</w:t>
      </w:r>
      <w:r>
        <w:rPr>
          <w:color w:val="0A1F33"/>
          <w:spacing w:val="5"/>
        </w:rPr>
        <w:t xml:space="preserve"> </w:t>
      </w:r>
      <w:r>
        <w:rPr>
          <w:color w:val="0A1F33"/>
        </w:rPr>
        <w:t>— 0</w:t>
      </w:r>
      <w:r>
        <w:rPr>
          <w:color w:val="0A1F33"/>
          <w:spacing w:val="-1"/>
        </w:rPr>
        <w:t xml:space="preserve"> </w:t>
      </w:r>
      <w:r>
        <w:rPr>
          <w:color w:val="0A1F33"/>
        </w:rPr>
        <w:t>человек</w:t>
      </w:r>
    </w:p>
    <w:p w:rsidR="00DF26FA" w:rsidRPr="000834B1" w:rsidRDefault="000834B1" w:rsidP="000834B1">
      <w:pPr>
        <w:pStyle w:val="a3"/>
        <w:spacing w:before="198"/>
        <w:ind w:right="832"/>
      </w:pPr>
      <w:r>
        <w:rPr>
          <w:color w:val="0A1F33"/>
        </w:rPr>
        <w:t>Численность обучающихся по договорам об образовании, заключаемых при приеме на</w:t>
      </w:r>
      <w:r>
        <w:rPr>
          <w:color w:val="0A1F33"/>
          <w:spacing w:val="1"/>
        </w:rPr>
        <w:t xml:space="preserve"> </w:t>
      </w:r>
      <w:r>
        <w:rPr>
          <w:color w:val="0A1F33"/>
        </w:rPr>
        <w:t>обучение за счет средств физического и (или) юридического, являющихся иностранными</w:t>
      </w:r>
      <w:r>
        <w:rPr>
          <w:color w:val="0A1F33"/>
          <w:spacing w:val="-57"/>
        </w:rPr>
        <w:t xml:space="preserve"> </w:t>
      </w:r>
      <w:r>
        <w:rPr>
          <w:color w:val="0A1F33"/>
        </w:rPr>
        <w:t>гражданами</w:t>
      </w:r>
      <w:r>
        <w:rPr>
          <w:color w:val="0A1F33"/>
          <w:spacing w:val="2"/>
        </w:rPr>
        <w:t xml:space="preserve"> </w:t>
      </w:r>
      <w:r>
        <w:rPr>
          <w:color w:val="0A1F33"/>
        </w:rPr>
        <w:t xml:space="preserve">— </w:t>
      </w:r>
    </w:p>
    <w:sectPr w:rsidR="00DF26FA" w:rsidRPr="000834B1">
      <w:type w:val="continuous"/>
      <w:pgSz w:w="11910" w:h="16840"/>
      <w:pgMar w:top="1060" w:right="16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F26FA"/>
    <w:rsid w:val="000834B1"/>
    <w:rsid w:val="007A002D"/>
    <w:rsid w:val="00DF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41A38E5-DD04-4994-891D-6F02F32AA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99"/>
      <w:ind w:left="100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76"/>
      <w:ind w:left="3297"/>
    </w:pPr>
    <w:rPr>
      <w:b/>
      <w:bCs/>
      <w:sz w:val="24"/>
      <w:szCs w:val="2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2024-09-23T07:22:00Z</dcterms:created>
  <dcterms:modified xsi:type="dcterms:W3CDTF">2024-09-27T11:48:00Z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2024-09-19T00:00:00Z</vt:filetime>
  </property>
  <property fmtid="{D5CDD505-2E9C-101B-9397-08002B2CF9AE}" pid="3" name="Creator">
    <vt:lpwstr>СБИС++</vt:lpwstr>
  </property>
  <property fmtid="{D5CDD505-2E9C-101B-9397-08002B2CF9AE}" pid="4" name="LastSaved">
    <vt:filetime>2024-09-23T00:00:00Z</vt:filetime>
  </property>
</Properties>
</file>